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5EC" w:rsidRPr="000055EC" w:rsidRDefault="000055EC" w:rsidP="000055EC">
      <w:pPr>
        <w:spacing w:before="100" w:beforeAutospacing="1" w:after="100" w:afterAutospacing="1" w:line="240" w:lineRule="auto"/>
        <w:outlineLvl w:val="0"/>
        <w:rPr>
          <w:rFonts w:cs="Arial"/>
          <w:b/>
          <w:bCs/>
          <w:kern w:val="36"/>
          <w:sz w:val="27"/>
          <w:szCs w:val="27"/>
        </w:rPr>
      </w:pPr>
      <w:r w:rsidRPr="000055EC">
        <w:rPr>
          <w:rFonts w:cs="Arial"/>
          <w:b/>
          <w:bCs/>
          <w:kern w:val="36"/>
          <w:sz w:val="27"/>
          <w:szCs w:val="27"/>
        </w:rPr>
        <w:t>Aanvraag wijk-, buurt- en dorpsbudget</w:t>
      </w:r>
      <w:r>
        <w:rPr>
          <w:rFonts w:cs="Arial"/>
          <w:b/>
          <w:bCs/>
          <w:kern w:val="36"/>
          <w:sz w:val="27"/>
          <w:szCs w:val="27"/>
        </w:rPr>
        <w:t xml:space="preserve"> MVO </w:t>
      </w:r>
      <w:r w:rsidRPr="000055EC">
        <w:rPr>
          <w:rFonts w:cs="Arial"/>
          <w:b/>
          <w:bCs/>
          <w:kern w:val="36"/>
          <w:sz w:val="27"/>
          <w:szCs w:val="27"/>
        </w:rPr>
        <w:t>8249882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p>
        </w:tc>
        <w:tc>
          <w:tcPr>
            <w:tcW w:w="2475" w:type="pct"/>
            <w:hideMark/>
          </w:tcPr>
          <w:p w:rsidR="000055EC" w:rsidRPr="000055EC" w:rsidRDefault="000055EC" w:rsidP="000055EC">
            <w:pPr>
              <w:spacing w:line="240" w:lineRule="auto"/>
              <w:rPr>
                <w:rFonts w:ascii="Times New Roman" w:hAnsi="Times New Roman"/>
              </w:rPr>
            </w:pP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sz w:val="17"/>
                <w:szCs w:val="17"/>
              </w:rPr>
            </w:pPr>
            <w:r w:rsidRPr="000055EC">
              <w:rPr>
                <w:rFonts w:cs="Arial"/>
                <w:sz w:val="17"/>
                <w:szCs w:val="17"/>
              </w:rPr>
              <w:t> </w:t>
            </w: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b/>
                <w:bCs/>
                <w:sz w:val="17"/>
                <w:szCs w:val="17"/>
              </w:rPr>
            </w:pPr>
            <w:r w:rsidRPr="000055EC">
              <w:rPr>
                <w:rFonts w:cs="Arial"/>
                <w:b/>
                <w:bCs/>
                <w:sz w:val="17"/>
                <w:szCs w:val="17"/>
              </w:rPr>
              <w:t>Wijk</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U doet deze aanvraag voor de wijk of het dorp:</w:t>
            </w:r>
          </w:p>
        </w:tc>
        <w:tc>
          <w:tcPr>
            <w:tcW w:w="2475" w:type="pct"/>
            <w:hideMark/>
          </w:tcPr>
          <w:p w:rsidR="000055EC" w:rsidRPr="000055EC" w:rsidRDefault="000055EC" w:rsidP="000055EC">
            <w:pPr>
              <w:spacing w:line="240" w:lineRule="auto"/>
              <w:rPr>
                <w:rFonts w:cs="Arial"/>
                <w:sz w:val="17"/>
                <w:szCs w:val="17"/>
              </w:rPr>
            </w:pPr>
            <w:proofErr w:type="spellStart"/>
            <w:r w:rsidRPr="000055EC">
              <w:rPr>
                <w:rFonts w:cs="Arial"/>
                <w:sz w:val="17"/>
                <w:szCs w:val="17"/>
              </w:rPr>
              <w:t>Muntel</w:t>
            </w:r>
            <w:proofErr w:type="spellEnd"/>
            <w:r w:rsidRPr="000055EC">
              <w:rPr>
                <w:rFonts w:cs="Arial"/>
                <w:sz w:val="17"/>
                <w:szCs w:val="17"/>
              </w:rPr>
              <w:t>/</w:t>
            </w:r>
            <w:proofErr w:type="spellStart"/>
            <w:r w:rsidRPr="000055EC">
              <w:rPr>
                <w:rFonts w:cs="Arial"/>
                <w:sz w:val="17"/>
                <w:szCs w:val="17"/>
              </w:rPr>
              <w:t>Vliert</w:t>
            </w:r>
            <w:proofErr w:type="spellEnd"/>
            <w:r w:rsidRPr="000055EC">
              <w:rPr>
                <w:rFonts w:cs="Arial"/>
                <w:sz w:val="17"/>
                <w:szCs w:val="17"/>
              </w:rPr>
              <w:t>/</w:t>
            </w:r>
            <w:proofErr w:type="spellStart"/>
            <w:r w:rsidRPr="000055EC">
              <w:rPr>
                <w:rFonts w:cs="Arial"/>
                <w:sz w:val="17"/>
                <w:szCs w:val="17"/>
              </w:rPr>
              <w:t>Orthenpoort</w:t>
            </w:r>
            <w:proofErr w:type="spellEnd"/>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Kernonderwerp van uw aanvraag:</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 xml:space="preserve">Het organiseren van een jaarlijks (buren)zeskamp. </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Voor wie is de aanvraag bedoeld?:</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 xml:space="preserve">Voor alle bewoners van </w:t>
            </w:r>
            <w:proofErr w:type="spellStart"/>
            <w:r w:rsidRPr="000055EC">
              <w:rPr>
                <w:rFonts w:cs="Arial"/>
                <w:sz w:val="17"/>
                <w:szCs w:val="17"/>
              </w:rPr>
              <w:t>Orthenpoort</w:t>
            </w:r>
            <w:proofErr w:type="spellEnd"/>
            <w:r w:rsidRPr="000055EC">
              <w:rPr>
                <w:rFonts w:cs="Arial"/>
                <w:sz w:val="17"/>
                <w:szCs w:val="17"/>
              </w:rPr>
              <w:t xml:space="preserve">. Voor groot en klein. </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Ik wil het volgende met mijn aanvraag bereiken: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Integratie van huurders en kopers in de wijk. Vorig jaar is hier een start mee gemaakt. Dat bleek een succes en heeft mensen dichter bij elkaar gebracht. Dit evenement draagt ook bij aan de leefbaarheid in de wijk door middel van sociale en fysieke activering/interactie.</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Wanneer wilt u het doel van uw aanvraag realiseren?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 xml:space="preserve">Zondag 23 september. De reden dat het zondag is in plaats van zaterdag 22 september is dat het in samenspraak met bewoners is georganiseerd. Op zaterdag zijn jong en oud veelal zelf aan het sporten. Het organiseren op zondag levert veel meer aanmeldingen op. </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Waar wilt u het doel van uw aanvraag realiseren?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 xml:space="preserve">Op het Akeleiplein. </w:t>
            </w: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sz w:val="17"/>
                <w:szCs w:val="17"/>
              </w:rPr>
            </w:pPr>
            <w:r w:rsidRPr="000055EC">
              <w:rPr>
                <w:rFonts w:cs="Arial"/>
                <w:sz w:val="17"/>
                <w:szCs w:val="17"/>
              </w:rPr>
              <w:t> </w:t>
            </w: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b/>
                <w:bCs/>
                <w:sz w:val="17"/>
                <w:szCs w:val="17"/>
              </w:rPr>
            </w:pPr>
            <w:r w:rsidRPr="000055EC">
              <w:rPr>
                <w:rFonts w:cs="Arial"/>
                <w:b/>
                <w:bCs/>
                <w:sz w:val="17"/>
                <w:szCs w:val="17"/>
              </w:rPr>
              <w:t>Motivatie en geld</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Zijn er meer bewoners bij de aanvraag betrokken?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ja</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Aantal anderen dat bij de aanvraag is betrokken: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10</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Is er draagvlak gecreëerd onder de doelgroep?</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ja</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Hoe is er draagvlak gecreëerd?</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 xml:space="preserve">Er is een Facebook pagina van het plein waarop het evenement is vermeld. Verder is er veel mond op mond reclame gemaakt. Ook heeft het succes van vorig jaar veel draagvlak gecreëerd. Er worden ook flyers uitgedeeld en opgehangen. </w:t>
            </w: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sz w:val="17"/>
                <w:szCs w:val="17"/>
              </w:rPr>
            </w:pPr>
            <w:r w:rsidRPr="000055EC">
              <w:rPr>
                <w:rFonts w:cs="Arial"/>
                <w:sz w:val="17"/>
                <w:szCs w:val="17"/>
              </w:rPr>
              <w:t> </w:t>
            </w:r>
          </w:p>
        </w:tc>
      </w:tr>
      <w:tr w:rsidR="000055EC" w:rsidRPr="000055EC" w:rsidTr="00562F07">
        <w:trPr>
          <w:tblCellSpacing w:w="15" w:type="dxa"/>
        </w:trPr>
        <w:tc>
          <w:tcPr>
            <w:tcW w:w="0" w:type="auto"/>
            <w:gridSpan w:val="2"/>
            <w:vAlign w:val="center"/>
            <w:hideMark/>
          </w:tcPr>
          <w:p w:rsidR="000055EC" w:rsidRPr="000055EC" w:rsidRDefault="000055EC" w:rsidP="000055EC">
            <w:pPr>
              <w:spacing w:line="240" w:lineRule="auto"/>
              <w:rPr>
                <w:rFonts w:cs="Arial"/>
                <w:b/>
                <w:bCs/>
                <w:sz w:val="17"/>
                <w:szCs w:val="17"/>
              </w:rPr>
            </w:pPr>
            <w:r w:rsidRPr="000055EC">
              <w:rPr>
                <w:rFonts w:cs="Arial"/>
                <w:b/>
                <w:bCs/>
                <w:sz w:val="17"/>
                <w:szCs w:val="17"/>
              </w:rPr>
              <w:t>Bedrag en specificatie</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Welk bedrag vraagt u aan?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1500</w:t>
            </w:r>
          </w:p>
        </w:tc>
      </w:tr>
      <w:tr w:rsidR="000055EC" w:rsidRPr="000055EC" w:rsidTr="00562F07">
        <w:trPr>
          <w:tblCellSpacing w:w="15" w:type="dxa"/>
        </w:trPr>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Specificatie van de verwachte kosten en/of inkomsten</w:t>
            </w:r>
          </w:p>
        </w:tc>
        <w:tc>
          <w:tcPr>
            <w:tcW w:w="2475" w:type="pct"/>
            <w:hideMark/>
          </w:tcPr>
          <w:p w:rsidR="000055EC" w:rsidRPr="000055EC" w:rsidRDefault="000055EC" w:rsidP="000055EC">
            <w:pPr>
              <w:spacing w:line="240" w:lineRule="auto"/>
              <w:rPr>
                <w:rFonts w:cs="Arial"/>
                <w:sz w:val="17"/>
                <w:szCs w:val="17"/>
              </w:rPr>
            </w:pPr>
            <w:r w:rsidRPr="000055EC">
              <w:rPr>
                <w:rFonts w:cs="Arial"/>
                <w:sz w:val="17"/>
                <w:szCs w:val="17"/>
              </w:rPr>
              <w:t>Springkussens en spellen zeskamp 1000 euro.</w:t>
            </w:r>
            <w:r w:rsidRPr="000055EC">
              <w:rPr>
                <w:rFonts w:cs="Arial"/>
                <w:sz w:val="17"/>
                <w:szCs w:val="17"/>
              </w:rPr>
              <w:br/>
              <w:t>Benodigdheden activiteiten voor de kinderen 100 euro.</w:t>
            </w:r>
            <w:r w:rsidRPr="000055EC">
              <w:rPr>
                <w:rFonts w:cs="Arial"/>
                <w:sz w:val="17"/>
                <w:szCs w:val="17"/>
              </w:rPr>
              <w:br/>
              <w:t>Tafels/stoelen/banken 100 euro.</w:t>
            </w:r>
            <w:r w:rsidRPr="000055EC">
              <w:rPr>
                <w:rFonts w:cs="Arial"/>
                <w:sz w:val="17"/>
                <w:szCs w:val="17"/>
              </w:rPr>
              <w:br/>
              <w:t>Partytenten 120 euro.</w:t>
            </w:r>
            <w:r w:rsidRPr="000055EC">
              <w:rPr>
                <w:rFonts w:cs="Arial"/>
                <w:sz w:val="17"/>
                <w:szCs w:val="17"/>
              </w:rPr>
              <w:br/>
              <w:t>Toilet 1</w:t>
            </w:r>
            <w:r w:rsidR="001036C8">
              <w:rPr>
                <w:rFonts w:cs="Arial"/>
                <w:sz w:val="17"/>
                <w:szCs w:val="17"/>
              </w:rPr>
              <w:t>00 euro.</w:t>
            </w:r>
            <w:r w:rsidR="001036C8">
              <w:rPr>
                <w:rFonts w:cs="Arial"/>
                <w:sz w:val="17"/>
                <w:szCs w:val="17"/>
              </w:rPr>
              <w:br/>
              <w:t xml:space="preserve">Overige kosten 80 euro, </w:t>
            </w:r>
            <w:proofErr w:type="spellStart"/>
            <w:r w:rsidR="001036C8">
              <w:rPr>
                <w:rFonts w:cs="Arial"/>
                <w:sz w:val="17"/>
                <w:szCs w:val="17"/>
              </w:rPr>
              <w:t>evt</w:t>
            </w:r>
            <w:proofErr w:type="spellEnd"/>
            <w:r w:rsidR="001036C8">
              <w:rPr>
                <w:rFonts w:cs="Arial"/>
                <w:sz w:val="17"/>
                <w:szCs w:val="17"/>
              </w:rPr>
              <w:t xml:space="preserve"> vergunning</w:t>
            </w:r>
          </w:p>
        </w:tc>
      </w:tr>
    </w:tbl>
    <w:p w:rsidR="00A87B1C" w:rsidRDefault="00A87B1C" w:rsidP="00562F07">
      <w:pPr>
        <w:spacing w:before="100" w:beforeAutospacing="1" w:line="240" w:lineRule="auto"/>
        <w:rPr>
          <w:rFonts w:cs="Arial"/>
          <w:sz w:val="17"/>
          <w:szCs w:val="17"/>
        </w:rPr>
      </w:pPr>
      <w:bookmarkStart w:id="0" w:name="_GoBack"/>
      <w:bookmarkEnd w:id="0"/>
    </w:p>
    <w:sectPr w:rsidR="00A87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5EC"/>
    <w:rsid w:val="000055EC"/>
    <w:rsid w:val="000D6A2F"/>
    <w:rsid w:val="001036C8"/>
    <w:rsid w:val="004C14E9"/>
    <w:rsid w:val="00562F07"/>
    <w:rsid w:val="008B4505"/>
    <w:rsid w:val="00A87B1C"/>
    <w:rsid w:val="00C314DD"/>
    <w:rsid w:val="00E64158"/>
    <w:rsid w:val="00F86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699D"/>
  <w15:chartTrackingRefBased/>
  <w15:docId w15:val="{E265E625-226E-4A81-9CF7-A1F7AA34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uiPriority w:val="9"/>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Normaalweb">
    <w:name w:val="Normal (Web)"/>
    <w:basedOn w:val="Standaard"/>
    <w:uiPriority w:val="99"/>
    <w:semiHidden/>
    <w:unhideWhenUsed/>
    <w:rsid w:val="000055EC"/>
    <w:pPr>
      <w:spacing w:before="100" w:beforeAutospacing="1" w:line="240" w:lineRule="auto"/>
    </w:pPr>
    <w:rPr>
      <w:rFonts w:ascii="Times New Roman" w:hAnsi="Times New Roman"/>
      <w:sz w:val="24"/>
      <w:szCs w:val="24"/>
    </w:rPr>
  </w:style>
  <w:style w:type="character" w:styleId="Hyperlink">
    <w:name w:val="Hyperlink"/>
    <w:basedOn w:val="Standaardalinea-lettertype"/>
    <w:uiPriority w:val="99"/>
    <w:semiHidden/>
    <w:unhideWhenUsed/>
    <w:rsid w:val="00A87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0866">
      <w:bodyDiv w:val="1"/>
      <w:marLeft w:val="0"/>
      <w:marRight w:val="0"/>
      <w:marTop w:val="0"/>
      <w:marBottom w:val="0"/>
      <w:divBdr>
        <w:top w:val="none" w:sz="0" w:space="0" w:color="auto"/>
        <w:left w:val="none" w:sz="0" w:space="0" w:color="auto"/>
        <w:bottom w:val="none" w:sz="0" w:space="0" w:color="auto"/>
        <w:right w:val="none" w:sz="0" w:space="0" w:color="auto"/>
      </w:divBdr>
    </w:div>
    <w:div w:id="19841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Rovers</dc:creator>
  <cp:keywords/>
  <dc:description/>
  <cp:lastModifiedBy>Kees de Klerk</cp:lastModifiedBy>
  <cp:revision>5</cp:revision>
  <dcterms:created xsi:type="dcterms:W3CDTF">2018-08-23T09:28:00Z</dcterms:created>
  <dcterms:modified xsi:type="dcterms:W3CDTF">2018-08-23T18:03:00Z</dcterms:modified>
</cp:coreProperties>
</file>