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D3" w:rsidRPr="008C7ED3" w:rsidRDefault="008C7ED3" w:rsidP="008C7ED3">
      <w:pPr>
        <w:spacing w:before="100" w:beforeAutospacing="1" w:after="100" w:afterAutospacing="1" w:line="240" w:lineRule="auto"/>
        <w:outlineLvl w:val="0"/>
        <w:rPr>
          <w:rFonts w:cs="Arial"/>
          <w:b/>
          <w:bCs/>
          <w:kern w:val="36"/>
          <w:sz w:val="27"/>
          <w:szCs w:val="27"/>
        </w:rPr>
      </w:pPr>
      <w:r w:rsidRPr="008C7ED3">
        <w:rPr>
          <w:rFonts w:cs="Arial"/>
          <w:b/>
          <w:bCs/>
          <w:kern w:val="36"/>
          <w:sz w:val="27"/>
          <w:szCs w:val="27"/>
        </w:rPr>
        <w:t>Aanvraag wijk-, buurt- en dorpsbudget</w:t>
      </w:r>
      <w:r w:rsidR="00650EEA">
        <w:rPr>
          <w:rFonts w:cs="Arial"/>
          <w:b/>
          <w:bCs/>
          <w:kern w:val="36"/>
          <w:sz w:val="27"/>
          <w:szCs w:val="27"/>
        </w:rPr>
        <w:t xml:space="preserve"> MVO 6738180</w:t>
      </w:r>
    </w:p>
    <w:p w:rsidR="008C7ED3" w:rsidRPr="008C7ED3" w:rsidRDefault="008C7ED3" w:rsidP="008C7ED3">
      <w:pPr>
        <w:spacing w:before="100" w:beforeAutospacing="1" w:line="240" w:lineRule="auto"/>
        <w:rPr>
          <w:rFonts w:cs="Arial"/>
          <w:sz w:val="17"/>
          <w:szCs w:val="17"/>
        </w:rPr>
      </w:pPr>
      <w:r w:rsidRPr="008C7ED3">
        <w:rPr>
          <w:rFonts w:cs="Arial"/>
          <w:sz w:val="17"/>
          <w:szCs w:val="17"/>
        </w:rPr>
        <w:t xml:space="preserve">Ingelogd met </w:t>
      </w:r>
      <w:proofErr w:type="spellStart"/>
      <w:r w:rsidRPr="008C7ED3">
        <w:rPr>
          <w:rFonts w:cs="Arial"/>
          <w:sz w:val="17"/>
          <w:szCs w:val="17"/>
        </w:rPr>
        <w:t>Digid</w:t>
      </w:r>
      <w:proofErr w:type="spellEnd"/>
      <w:r w:rsidRPr="008C7ED3">
        <w:rPr>
          <w:rFonts w:cs="Arial"/>
          <w:sz w:val="17"/>
          <w:szCs w:val="17"/>
        </w:rPr>
        <w:t xml:space="preserve">: Ja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96"/>
        <w:gridCol w:w="4596"/>
      </w:tblGrid>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U doet deze aanvraag</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als bewoner</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p>
        </w:tc>
        <w:tc>
          <w:tcPr>
            <w:tcW w:w="2476" w:type="pct"/>
            <w:hideMark/>
          </w:tcPr>
          <w:p w:rsidR="008C7ED3" w:rsidRPr="008C7ED3" w:rsidRDefault="008C7ED3" w:rsidP="008C7ED3">
            <w:pPr>
              <w:spacing w:line="240" w:lineRule="auto"/>
              <w:rPr>
                <w:rFonts w:ascii="Times New Roman" w:hAnsi="Times New Roman"/>
              </w:rPr>
            </w:pP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sz w:val="17"/>
                <w:szCs w:val="17"/>
              </w:rPr>
            </w:pPr>
            <w:r w:rsidRPr="008C7ED3">
              <w:rPr>
                <w:rFonts w:cs="Arial"/>
                <w:sz w:val="17"/>
                <w:szCs w:val="17"/>
              </w:rPr>
              <w:t> </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b/>
                <w:bCs/>
                <w:sz w:val="17"/>
                <w:szCs w:val="17"/>
              </w:rPr>
            </w:pPr>
            <w:r w:rsidRPr="008C7ED3">
              <w:rPr>
                <w:rFonts w:cs="Arial"/>
                <w:b/>
                <w:bCs/>
                <w:sz w:val="17"/>
                <w:szCs w:val="17"/>
              </w:rPr>
              <w:t>Persoonsgegevens</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Voorletter(s)</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S.J.</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Tussenvoegsels</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van</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Achternaam</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Kampen</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Geslacht</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M</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Geboortedatum</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21-10-1981</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Adres</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Frans </w:t>
            </w:r>
            <w:proofErr w:type="spellStart"/>
            <w:r w:rsidRPr="008C7ED3">
              <w:rPr>
                <w:rFonts w:cs="Arial"/>
                <w:sz w:val="17"/>
                <w:szCs w:val="17"/>
              </w:rPr>
              <w:t>Erensstraat</w:t>
            </w:r>
            <w:proofErr w:type="spellEnd"/>
            <w:r w:rsidRPr="008C7ED3">
              <w:rPr>
                <w:rFonts w:cs="Arial"/>
                <w:sz w:val="17"/>
                <w:szCs w:val="17"/>
              </w:rPr>
              <w:t xml:space="preserve"> 54 </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Postcode</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5216TL</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Woonplaats</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's-Hertogenbosch</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E-mailadres</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sjoerdvankampen@hotmail.com</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Telefoonnummer</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06-47146668</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sz w:val="17"/>
                <w:szCs w:val="17"/>
              </w:rPr>
            </w:pPr>
            <w:r w:rsidRPr="008C7ED3">
              <w:rPr>
                <w:rFonts w:cs="Arial"/>
                <w:sz w:val="17"/>
                <w:szCs w:val="17"/>
              </w:rPr>
              <w:t> </w:t>
            </w:r>
            <w:bookmarkStart w:id="0" w:name="_GoBack"/>
            <w:bookmarkEnd w:id="0"/>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b/>
                <w:bCs/>
                <w:sz w:val="17"/>
                <w:szCs w:val="17"/>
              </w:rPr>
            </w:pPr>
            <w:r w:rsidRPr="008C7ED3">
              <w:rPr>
                <w:rFonts w:cs="Arial"/>
                <w:b/>
                <w:bCs/>
                <w:sz w:val="17"/>
                <w:szCs w:val="17"/>
              </w:rPr>
              <w:t>Wijk</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U doet deze aanvraag voor de wijk of het dorp:</w:t>
            </w:r>
          </w:p>
        </w:tc>
        <w:tc>
          <w:tcPr>
            <w:tcW w:w="2476" w:type="pct"/>
            <w:hideMark/>
          </w:tcPr>
          <w:p w:rsidR="008C7ED3" w:rsidRPr="008C7ED3" w:rsidRDefault="008C7ED3" w:rsidP="008C7ED3">
            <w:pPr>
              <w:spacing w:line="240" w:lineRule="auto"/>
              <w:rPr>
                <w:rFonts w:cs="Arial"/>
                <w:sz w:val="17"/>
                <w:szCs w:val="17"/>
              </w:rPr>
            </w:pPr>
            <w:proofErr w:type="spellStart"/>
            <w:r w:rsidRPr="008C7ED3">
              <w:rPr>
                <w:rFonts w:cs="Arial"/>
                <w:sz w:val="17"/>
                <w:szCs w:val="17"/>
              </w:rPr>
              <w:t>Muntel</w:t>
            </w:r>
            <w:proofErr w:type="spellEnd"/>
            <w:r w:rsidRPr="008C7ED3">
              <w:rPr>
                <w:rFonts w:cs="Arial"/>
                <w:sz w:val="17"/>
                <w:szCs w:val="17"/>
              </w:rPr>
              <w:t>/</w:t>
            </w:r>
            <w:proofErr w:type="spellStart"/>
            <w:r w:rsidRPr="008C7ED3">
              <w:rPr>
                <w:rFonts w:cs="Arial"/>
                <w:sz w:val="17"/>
                <w:szCs w:val="17"/>
              </w:rPr>
              <w:t>Vliert</w:t>
            </w:r>
            <w:proofErr w:type="spellEnd"/>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Kernonderwerp van uw aanvraag:</w:t>
            </w:r>
          </w:p>
        </w:tc>
        <w:tc>
          <w:tcPr>
            <w:tcW w:w="2476" w:type="pct"/>
            <w:hideMark/>
          </w:tcPr>
          <w:p w:rsidR="008C7ED3" w:rsidRPr="008C7ED3" w:rsidRDefault="008C7ED3" w:rsidP="008C7ED3">
            <w:pPr>
              <w:spacing w:line="240" w:lineRule="auto"/>
              <w:rPr>
                <w:rFonts w:cs="Arial"/>
                <w:sz w:val="17"/>
                <w:szCs w:val="17"/>
              </w:rPr>
            </w:pPr>
            <w:proofErr w:type="spellStart"/>
            <w:r w:rsidRPr="008C7ED3">
              <w:rPr>
                <w:rFonts w:cs="Arial"/>
                <w:sz w:val="17"/>
                <w:szCs w:val="17"/>
              </w:rPr>
              <w:t>Taxandria</w:t>
            </w:r>
            <w:proofErr w:type="spellEnd"/>
            <w:r w:rsidRPr="008C7ED3">
              <w:rPr>
                <w:rFonts w:cs="Arial"/>
                <w:sz w:val="17"/>
                <w:szCs w:val="17"/>
              </w:rPr>
              <w:t xml:space="preserve"> Moves is een wijkevenement met een voetbaltoernooi, sport- en kinderactiviteiten, activiteiten voor jongeren en ouderen, rommelmarkt en muziek.</w:t>
            </w:r>
            <w:r w:rsidRPr="008C7ED3">
              <w:rPr>
                <w:rFonts w:cs="Arial"/>
                <w:sz w:val="17"/>
                <w:szCs w:val="17"/>
              </w:rPr>
              <w:br/>
              <w:t xml:space="preserve">De initiatiefnemers zijn Sjoerd van Kampen, secretaris bij Stichting Jong Actief en Natasa </w:t>
            </w:r>
            <w:proofErr w:type="spellStart"/>
            <w:r w:rsidRPr="008C7ED3">
              <w:rPr>
                <w:rFonts w:cs="Arial"/>
                <w:sz w:val="17"/>
                <w:szCs w:val="17"/>
              </w:rPr>
              <w:t>Mandic</w:t>
            </w:r>
            <w:proofErr w:type="spellEnd"/>
            <w:r w:rsidRPr="008C7ED3">
              <w:rPr>
                <w:rFonts w:cs="Arial"/>
                <w:sz w:val="17"/>
                <w:szCs w:val="17"/>
              </w:rPr>
              <w:t xml:space="preserve"> van Cafetaria de </w:t>
            </w:r>
            <w:proofErr w:type="spellStart"/>
            <w:r w:rsidRPr="008C7ED3">
              <w:rPr>
                <w:rFonts w:cs="Arial"/>
                <w:sz w:val="17"/>
                <w:szCs w:val="17"/>
              </w:rPr>
              <w:t>Taxander</w:t>
            </w:r>
            <w:proofErr w:type="spellEnd"/>
            <w:r w:rsidRPr="008C7ED3">
              <w:rPr>
                <w:rFonts w:cs="Arial"/>
                <w:sz w:val="17"/>
                <w:szCs w:val="17"/>
              </w:rPr>
              <w:t>.</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De aanvraag is bedoeld voor:</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Het </w:t>
            </w:r>
            <w:proofErr w:type="spellStart"/>
            <w:r w:rsidRPr="008C7ED3">
              <w:rPr>
                <w:rFonts w:cs="Arial"/>
                <w:sz w:val="17"/>
                <w:szCs w:val="17"/>
              </w:rPr>
              <w:t>wijkevenevenement</w:t>
            </w:r>
            <w:proofErr w:type="spellEnd"/>
            <w:r w:rsidRPr="008C7ED3">
              <w:rPr>
                <w:rFonts w:cs="Arial"/>
                <w:sz w:val="17"/>
                <w:szCs w:val="17"/>
              </w:rPr>
              <w:t xml:space="preserve"> is bedoelt voor alle bewoners uit de wijk </w:t>
            </w:r>
            <w:proofErr w:type="spellStart"/>
            <w:r w:rsidRPr="008C7ED3">
              <w:rPr>
                <w:rFonts w:cs="Arial"/>
                <w:sz w:val="17"/>
                <w:szCs w:val="17"/>
              </w:rPr>
              <w:t>Muntel</w:t>
            </w:r>
            <w:proofErr w:type="spellEnd"/>
            <w:r w:rsidRPr="008C7ED3">
              <w:rPr>
                <w:rFonts w:cs="Arial"/>
                <w:sz w:val="17"/>
                <w:szCs w:val="17"/>
              </w:rPr>
              <w:t>/</w:t>
            </w:r>
            <w:proofErr w:type="spellStart"/>
            <w:r w:rsidRPr="008C7ED3">
              <w:rPr>
                <w:rFonts w:cs="Arial"/>
                <w:sz w:val="17"/>
                <w:szCs w:val="17"/>
              </w:rPr>
              <w:t>Vliert</w:t>
            </w:r>
            <w:proofErr w:type="spellEnd"/>
            <w:r w:rsidRPr="008C7ED3">
              <w:rPr>
                <w:rFonts w:cs="Arial"/>
                <w:sz w:val="17"/>
                <w:szCs w:val="17"/>
              </w:rPr>
              <w:t xml:space="preserve">. Wij richten op ons kinderen, jongeren, volwassenen en ouderen met diverse activiteiten uitgevoerd door vrijwilligers uit de wijk, ondersteund door diverse organisaties zoals </w:t>
            </w:r>
            <w:proofErr w:type="spellStart"/>
            <w:r w:rsidRPr="008C7ED3">
              <w:rPr>
                <w:rFonts w:cs="Arial"/>
                <w:sz w:val="17"/>
                <w:szCs w:val="17"/>
              </w:rPr>
              <w:t>S-port</w:t>
            </w:r>
            <w:proofErr w:type="spellEnd"/>
            <w:r w:rsidRPr="008C7ED3">
              <w:rPr>
                <w:rFonts w:cs="Arial"/>
                <w:sz w:val="17"/>
                <w:szCs w:val="17"/>
              </w:rPr>
              <w:t>, Divers, De Stijl, Jong Actief, Maatschappelijke Opvang en de Hobbel.</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Ik wil het volgende met mijn aanvraag bereiken: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De dag zal in het teken staan van </w:t>
            </w:r>
            <w:r w:rsidRPr="008C7ED3">
              <w:rPr>
                <w:rFonts w:ascii="Tahoma" w:hAnsi="Tahoma" w:cs="Tahoma"/>
                <w:sz w:val="17"/>
                <w:szCs w:val="17"/>
              </w:rPr>
              <w:t>�</w:t>
            </w:r>
            <w:r w:rsidRPr="008C7ED3">
              <w:rPr>
                <w:rFonts w:cs="Arial"/>
                <w:sz w:val="17"/>
                <w:szCs w:val="17"/>
              </w:rPr>
              <w:t>samen doen &amp; samen leven</w:t>
            </w:r>
            <w:r w:rsidRPr="008C7ED3">
              <w:rPr>
                <w:rFonts w:ascii="Tahoma" w:hAnsi="Tahoma" w:cs="Tahoma"/>
                <w:sz w:val="17"/>
                <w:szCs w:val="17"/>
              </w:rPr>
              <w:t>�</w:t>
            </w:r>
            <w:r w:rsidRPr="008C7ED3">
              <w:rPr>
                <w:rFonts w:cs="Arial"/>
                <w:sz w:val="17"/>
                <w:szCs w:val="17"/>
              </w:rPr>
              <w:t xml:space="preserve">. Ons doel is om jong en oud uit de wijk </w:t>
            </w:r>
            <w:proofErr w:type="spellStart"/>
            <w:r w:rsidRPr="008C7ED3">
              <w:rPr>
                <w:rFonts w:cs="Arial"/>
                <w:sz w:val="17"/>
                <w:szCs w:val="17"/>
              </w:rPr>
              <w:t>Muntel</w:t>
            </w:r>
            <w:proofErr w:type="spellEnd"/>
            <w:r w:rsidRPr="008C7ED3">
              <w:rPr>
                <w:rFonts w:cs="Arial"/>
                <w:sz w:val="17"/>
                <w:szCs w:val="17"/>
              </w:rPr>
              <w:t>/</w:t>
            </w:r>
            <w:proofErr w:type="spellStart"/>
            <w:r w:rsidRPr="008C7ED3">
              <w:rPr>
                <w:rFonts w:cs="Arial"/>
                <w:sz w:val="17"/>
                <w:szCs w:val="17"/>
              </w:rPr>
              <w:t>Vliert</w:t>
            </w:r>
            <w:proofErr w:type="spellEnd"/>
            <w:r w:rsidRPr="008C7ED3">
              <w:rPr>
                <w:rFonts w:cs="Arial"/>
                <w:sz w:val="17"/>
                <w:szCs w:val="17"/>
              </w:rPr>
              <w:t xml:space="preserve"> met elkaar te verbinden om zo de sociale cohesie en de leefbaarheid te verbeteren. Dit jaar </w:t>
            </w:r>
            <w:proofErr w:type="spellStart"/>
            <w:r w:rsidRPr="008C7ED3">
              <w:rPr>
                <w:rFonts w:cs="Arial"/>
                <w:sz w:val="17"/>
                <w:szCs w:val="17"/>
              </w:rPr>
              <w:t>wilen</w:t>
            </w:r>
            <w:proofErr w:type="spellEnd"/>
            <w:r w:rsidRPr="008C7ED3">
              <w:rPr>
                <w:rFonts w:cs="Arial"/>
                <w:sz w:val="17"/>
                <w:szCs w:val="17"/>
              </w:rPr>
              <w:t xml:space="preserve"> we samen met bewoners en organisaties het wijkevenement verder uitbreiden tot een volwaardig evenement voor jong en oud.</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Wanneer wilt u het doel van uw aanvraag realiseren?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Het evenement vindt plaats op zondag 7 mei 2017. Wij vergaderen elke week om de voortgang te bespreken. Taken zijn onderling verdeeld tussen Jong Actief en Cafetaria de </w:t>
            </w:r>
            <w:proofErr w:type="spellStart"/>
            <w:r w:rsidRPr="008C7ED3">
              <w:rPr>
                <w:rFonts w:cs="Arial"/>
                <w:sz w:val="17"/>
                <w:szCs w:val="17"/>
              </w:rPr>
              <w:t>Taxander</w:t>
            </w:r>
            <w:proofErr w:type="spellEnd"/>
            <w:r w:rsidRPr="008C7ED3">
              <w:rPr>
                <w:rFonts w:cs="Arial"/>
                <w:sz w:val="17"/>
                <w:szCs w:val="17"/>
              </w:rPr>
              <w:t xml:space="preserve"> die de organisatie op zich nemen met ondersteuning van diverse vrijwilligers uit de wijk.</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Waar wilt u het doel van uw aanvraag realiseren?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Wijkevenement </w:t>
            </w:r>
            <w:proofErr w:type="spellStart"/>
            <w:r w:rsidRPr="008C7ED3">
              <w:rPr>
                <w:rFonts w:cs="Arial"/>
                <w:sz w:val="17"/>
                <w:szCs w:val="17"/>
              </w:rPr>
              <w:t>Taxandria</w:t>
            </w:r>
            <w:proofErr w:type="spellEnd"/>
            <w:r w:rsidRPr="008C7ED3">
              <w:rPr>
                <w:rFonts w:cs="Arial"/>
                <w:sz w:val="17"/>
                <w:szCs w:val="17"/>
              </w:rPr>
              <w:t xml:space="preserve"> Moves vind plaats op het </w:t>
            </w:r>
            <w:proofErr w:type="spellStart"/>
            <w:r w:rsidRPr="008C7ED3">
              <w:rPr>
                <w:rFonts w:cs="Arial"/>
                <w:sz w:val="17"/>
                <w:szCs w:val="17"/>
              </w:rPr>
              <w:t>Taxandriaplein</w:t>
            </w:r>
            <w:proofErr w:type="spellEnd"/>
            <w:r w:rsidRPr="008C7ED3">
              <w:rPr>
                <w:rFonts w:cs="Arial"/>
                <w:sz w:val="17"/>
                <w:szCs w:val="17"/>
              </w:rPr>
              <w:t xml:space="preserve"> in Den Bosch.</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sz w:val="17"/>
                <w:szCs w:val="17"/>
              </w:rPr>
            </w:pPr>
            <w:r w:rsidRPr="008C7ED3">
              <w:rPr>
                <w:rFonts w:cs="Arial"/>
                <w:sz w:val="17"/>
                <w:szCs w:val="17"/>
              </w:rPr>
              <w:t> </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b/>
                <w:bCs/>
                <w:sz w:val="17"/>
                <w:szCs w:val="17"/>
              </w:rPr>
            </w:pPr>
            <w:r w:rsidRPr="008C7ED3">
              <w:rPr>
                <w:rFonts w:cs="Arial"/>
                <w:b/>
                <w:bCs/>
                <w:sz w:val="17"/>
                <w:szCs w:val="17"/>
              </w:rPr>
              <w:t>Motivatie en geld</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Zijn er meer bewoners bij de aanvraag betrokken?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ja</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Aantal anderen dat bij de aanvraag is betrokken: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5</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Is er draagvlak gecreëerd onder de doelgroep?</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ja</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Hoe is er draagvlak gecreëerd?</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 xml:space="preserve">Vorig jaar was </w:t>
            </w:r>
            <w:proofErr w:type="spellStart"/>
            <w:r w:rsidRPr="008C7ED3">
              <w:rPr>
                <w:rFonts w:cs="Arial"/>
                <w:sz w:val="17"/>
                <w:szCs w:val="17"/>
              </w:rPr>
              <w:t>Taxandria</w:t>
            </w:r>
            <w:proofErr w:type="spellEnd"/>
            <w:r w:rsidRPr="008C7ED3">
              <w:rPr>
                <w:rFonts w:cs="Arial"/>
                <w:sz w:val="17"/>
                <w:szCs w:val="17"/>
              </w:rPr>
              <w:t xml:space="preserve"> Moves een groot succes. Er worden al meer dan 20 jaar wijkevenementen gehouden op het plein. Wij verwerven ieder jaar vrijwilligers uit de wijk en werken met een aantal vaste vrijwilligers en partners. Partners: Stichting Jong Actief (Jongerenwerk en sociaal-culturele evenementen, organisatie en coördinatie, muziek, vrijwilligers)</w:t>
            </w:r>
            <w:r w:rsidRPr="008C7ED3">
              <w:rPr>
                <w:rFonts w:cs="Arial"/>
                <w:sz w:val="17"/>
                <w:szCs w:val="17"/>
              </w:rPr>
              <w:br/>
            </w:r>
            <w:r w:rsidRPr="008C7ED3">
              <w:rPr>
                <w:rFonts w:cs="Arial"/>
                <w:sz w:val="17"/>
                <w:szCs w:val="17"/>
              </w:rPr>
              <w:lastRenderedPageBreak/>
              <w:t>De Hobbel (Speluitleen en fietsenstalling, kinderactiviteiten en gratis uitleen speelgoed)</w:t>
            </w:r>
            <w:r w:rsidRPr="008C7ED3">
              <w:rPr>
                <w:rFonts w:cs="Arial"/>
                <w:sz w:val="17"/>
                <w:szCs w:val="17"/>
              </w:rPr>
              <w:br/>
            </w:r>
            <w:proofErr w:type="spellStart"/>
            <w:r w:rsidRPr="008C7ED3">
              <w:rPr>
                <w:rFonts w:cs="Arial"/>
                <w:sz w:val="17"/>
                <w:szCs w:val="17"/>
              </w:rPr>
              <w:t>JoEb</w:t>
            </w:r>
            <w:proofErr w:type="spellEnd"/>
            <w:r w:rsidRPr="008C7ED3">
              <w:rPr>
                <w:rFonts w:cs="Arial"/>
                <w:sz w:val="17"/>
                <w:szCs w:val="17"/>
              </w:rPr>
              <w:t xml:space="preserve"> (Maatschappelijke opvang, activiteiten voor jongeren, vrijwilligers)</w:t>
            </w:r>
            <w:r w:rsidRPr="008C7ED3">
              <w:rPr>
                <w:rFonts w:cs="Arial"/>
                <w:sz w:val="17"/>
                <w:szCs w:val="17"/>
              </w:rPr>
              <w:br/>
              <w:t>De Stijl (Maatschappelijk steunpunt van Reinier van Arkel, beschikbaar stellen kleedkamers en stroomvoorziening, activiteiten voor ouderen, gratis toiletten)</w:t>
            </w:r>
            <w:r w:rsidRPr="008C7ED3">
              <w:rPr>
                <w:rFonts w:cs="Arial"/>
                <w:sz w:val="17"/>
                <w:szCs w:val="17"/>
              </w:rPr>
              <w:br/>
            </w:r>
            <w:proofErr w:type="spellStart"/>
            <w:r w:rsidRPr="008C7ED3">
              <w:rPr>
                <w:rFonts w:cs="Arial"/>
                <w:sz w:val="17"/>
                <w:szCs w:val="17"/>
              </w:rPr>
              <w:t>S-port</w:t>
            </w:r>
            <w:proofErr w:type="spellEnd"/>
            <w:r w:rsidRPr="008C7ED3">
              <w:rPr>
                <w:rFonts w:cs="Arial"/>
                <w:sz w:val="17"/>
                <w:szCs w:val="17"/>
              </w:rPr>
              <w:t xml:space="preserve"> (Sportactiviteiten, springkussen, </w:t>
            </w:r>
            <w:proofErr w:type="spellStart"/>
            <w:r w:rsidRPr="008C7ED3">
              <w:rPr>
                <w:rFonts w:cs="Arial"/>
                <w:sz w:val="17"/>
                <w:szCs w:val="17"/>
              </w:rPr>
              <w:t>pannakooi</w:t>
            </w:r>
            <w:proofErr w:type="spellEnd"/>
            <w:r w:rsidRPr="008C7ED3">
              <w:rPr>
                <w:rFonts w:cs="Arial"/>
                <w:sz w:val="17"/>
                <w:szCs w:val="17"/>
              </w:rPr>
              <w:t>, klimtoren, eventueel stormbaan, vrijwilligers)</w:t>
            </w:r>
            <w:r w:rsidRPr="008C7ED3">
              <w:rPr>
                <w:rFonts w:cs="Arial"/>
                <w:sz w:val="17"/>
                <w:szCs w:val="17"/>
              </w:rPr>
              <w:br/>
              <w:t>Divers (Wijkwerkers voor begeleiding en betrekken bewoners als vrijwilliger, activiteiten door jongerenteam)</w:t>
            </w:r>
            <w:r w:rsidRPr="008C7ED3">
              <w:rPr>
                <w:rFonts w:cs="Arial"/>
                <w:sz w:val="17"/>
                <w:szCs w:val="17"/>
              </w:rPr>
              <w:br/>
              <w:t xml:space="preserve">Cafetaria de </w:t>
            </w:r>
            <w:proofErr w:type="spellStart"/>
            <w:r w:rsidRPr="008C7ED3">
              <w:rPr>
                <w:rFonts w:cs="Arial"/>
                <w:sz w:val="17"/>
                <w:szCs w:val="17"/>
              </w:rPr>
              <w:t>Taxander</w:t>
            </w:r>
            <w:proofErr w:type="spellEnd"/>
            <w:r w:rsidRPr="008C7ED3">
              <w:rPr>
                <w:rFonts w:cs="Arial"/>
                <w:sz w:val="17"/>
                <w:szCs w:val="17"/>
              </w:rPr>
              <w:t xml:space="preserve"> (organisatie, rommelmarkt, vrijwilligers)</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sz w:val="17"/>
                <w:szCs w:val="17"/>
              </w:rPr>
            </w:pPr>
            <w:r w:rsidRPr="008C7ED3">
              <w:rPr>
                <w:rFonts w:cs="Arial"/>
                <w:sz w:val="17"/>
                <w:szCs w:val="17"/>
              </w:rPr>
              <w:lastRenderedPageBreak/>
              <w:t> </w:t>
            </w:r>
          </w:p>
        </w:tc>
      </w:tr>
      <w:tr w:rsidR="008C7ED3" w:rsidRPr="008C7ED3" w:rsidTr="008C7ED3">
        <w:trPr>
          <w:tblCellSpacing w:w="15" w:type="dxa"/>
        </w:trPr>
        <w:tc>
          <w:tcPr>
            <w:tcW w:w="0" w:type="auto"/>
            <w:gridSpan w:val="2"/>
            <w:vAlign w:val="center"/>
            <w:hideMark/>
          </w:tcPr>
          <w:p w:rsidR="008C7ED3" w:rsidRPr="008C7ED3" w:rsidRDefault="008C7ED3" w:rsidP="008C7ED3">
            <w:pPr>
              <w:spacing w:line="240" w:lineRule="auto"/>
              <w:rPr>
                <w:rFonts w:cs="Arial"/>
                <w:b/>
                <w:bCs/>
                <w:sz w:val="17"/>
                <w:szCs w:val="17"/>
              </w:rPr>
            </w:pPr>
            <w:r w:rsidRPr="008C7ED3">
              <w:rPr>
                <w:rFonts w:cs="Arial"/>
                <w:b/>
                <w:bCs/>
                <w:sz w:val="17"/>
                <w:szCs w:val="17"/>
              </w:rPr>
              <w:t>Bedrag en specificatie</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Welk bedrag vraagt u aan?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1200</w:t>
            </w:r>
          </w:p>
        </w:tc>
      </w:tr>
      <w:tr w:rsidR="008C7ED3" w:rsidRPr="008C7ED3" w:rsidTr="008C7ED3">
        <w:trPr>
          <w:tblCellSpacing w:w="15" w:type="dxa"/>
        </w:trPr>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Bijlage(n):</w:t>
            </w:r>
          </w:p>
        </w:tc>
        <w:tc>
          <w:tcPr>
            <w:tcW w:w="2476" w:type="pct"/>
            <w:hideMark/>
          </w:tcPr>
          <w:p w:rsidR="008C7ED3" w:rsidRPr="008C7ED3" w:rsidRDefault="008C7ED3" w:rsidP="008C7ED3">
            <w:pPr>
              <w:spacing w:line="240" w:lineRule="auto"/>
              <w:rPr>
                <w:rFonts w:cs="Arial"/>
                <w:sz w:val="17"/>
                <w:szCs w:val="17"/>
              </w:rPr>
            </w:pPr>
            <w:r w:rsidRPr="008C7ED3">
              <w:rPr>
                <w:rFonts w:cs="Arial"/>
                <w:sz w:val="17"/>
                <w:szCs w:val="17"/>
              </w:rPr>
              <w:t>Begroting en partners.doc</w:t>
            </w:r>
          </w:p>
        </w:tc>
      </w:tr>
    </w:tbl>
    <w:p w:rsidR="008C7ED3" w:rsidRPr="008C7ED3" w:rsidRDefault="008C7ED3" w:rsidP="008C7ED3">
      <w:pPr>
        <w:spacing w:before="100" w:beforeAutospacing="1" w:line="240" w:lineRule="auto"/>
        <w:rPr>
          <w:rFonts w:cs="Arial"/>
          <w:sz w:val="17"/>
          <w:szCs w:val="17"/>
        </w:rPr>
      </w:pPr>
      <w:r w:rsidRPr="008C7ED3">
        <w:rPr>
          <w:rFonts w:cs="Arial"/>
          <w:sz w:val="17"/>
          <w:szCs w:val="17"/>
        </w:rPr>
        <w:t xml:space="preserve">Datum en tijd verzending: 22-02-2017 12:52 </w:t>
      </w:r>
    </w:p>
    <w:p w:rsidR="004C14E9" w:rsidRDefault="004C14E9"/>
    <w:sectPr w:rsidR="004C1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D3"/>
    <w:rsid w:val="000D6A2F"/>
    <w:rsid w:val="004C14E9"/>
    <w:rsid w:val="00650EEA"/>
    <w:rsid w:val="008B4505"/>
    <w:rsid w:val="008C7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CEDDD-7EB2-412B-B21F-FE5E62A4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uiPriority w:val="9"/>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Normaalweb">
    <w:name w:val="Normal (Web)"/>
    <w:basedOn w:val="Standaard"/>
    <w:uiPriority w:val="99"/>
    <w:semiHidden/>
    <w:unhideWhenUsed/>
    <w:rsid w:val="008C7ED3"/>
    <w:pPr>
      <w:spacing w:before="100" w:before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Doesburg</dc:creator>
  <cp:keywords/>
  <dc:description/>
  <cp:lastModifiedBy>Mariëlle Rovers</cp:lastModifiedBy>
  <cp:revision>2</cp:revision>
  <dcterms:created xsi:type="dcterms:W3CDTF">2017-03-06T15:18:00Z</dcterms:created>
  <dcterms:modified xsi:type="dcterms:W3CDTF">2017-03-07T09:10:00Z</dcterms:modified>
</cp:coreProperties>
</file>